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00B41" w14:textId="77777777" w:rsidR="00525B78" w:rsidRPr="0057042D" w:rsidRDefault="00525B78" w:rsidP="00525B78">
      <w:pPr>
        <w:jc w:val="right"/>
        <w:rPr>
          <w:b/>
          <w:bCs/>
          <w:sz w:val="44"/>
          <w:szCs w:val="44"/>
          <w:u w:val="single"/>
        </w:rPr>
      </w:pPr>
      <w:r w:rsidRPr="00327E23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85742C5" wp14:editId="56A96C10">
            <wp:simplePos x="0" y="0"/>
            <wp:positionH relativeFrom="column">
              <wp:posOffset>-895985</wp:posOffset>
            </wp:positionH>
            <wp:positionV relativeFrom="paragraph">
              <wp:posOffset>1270</wp:posOffset>
            </wp:positionV>
            <wp:extent cx="3136900" cy="894715"/>
            <wp:effectExtent l="0" t="0" r="635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42D">
        <w:rPr>
          <w:b/>
          <w:bCs/>
          <w:sz w:val="44"/>
          <w:szCs w:val="44"/>
          <w:u w:val="single"/>
        </w:rPr>
        <w:t>ООО «Гидроимпульс-Центр»</w:t>
      </w:r>
    </w:p>
    <w:p w14:paraId="18DCA152" w14:textId="77777777" w:rsidR="00525B78" w:rsidRDefault="00525B78" w:rsidP="00525B78">
      <w:pPr>
        <w:jc w:val="right"/>
        <w:rPr>
          <w:sz w:val="28"/>
          <w:szCs w:val="28"/>
        </w:rPr>
      </w:pPr>
      <w:r w:rsidRPr="0057042D">
        <w:rPr>
          <w:sz w:val="28"/>
          <w:szCs w:val="28"/>
        </w:rPr>
        <w:t>153023</w:t>
      </w:r>
      <w:r>
        <w:rPr>
          <w:sz w:val="28"/>
          <w:szCs w:val="28"/>
        </w:rPr>
        <w:t>, Россия, г. Иваново, 1-ый Подъельновский пер., д.24</w:t>
      </w:r>
    </w:p>
    <w:p w14:paraId="63257F0F" w14:textId="77777777" w:rsidR="00525B78" w:rsidRPr="00BE20F0" w:rsidRDefault="00525B78" w:rsidP="00525B78">
      <w:pPr>
        <w:tabs>
          <w:tab w:val="left" w:pos="1725"/>
        </w:tabs>
        <w:jc w:val="center"/>
        <w:rPr>
          <w:b/>
          <w:bCs/>
          <w:sz w:val="40"/>
          <w:szCs w:val="40"/>
        </w:rPr>
      </w:pPr>
      <w:r w:rsidRPr="00BE20F0">
        <w:rPr>
          <w:b/>
          <w:bCs/>
          <w:sz w:val="40"/>
          <w:szCs w:val="40"/>
        </w:rPr>
        <w:t>ПАСПОРТ КАЧЕСТВА №__</w:t>
      </w:r>
    </w:p>
    <w:p w14:paraId="30884C19" w14:textId="7A269ED5" w:rsidR="00525B78" w:rsidRPr="00BE20F0" w:rsidRDefault="00525B78" w:rsidP="00525B78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BE20F0">
        <w:rPr>
          <w:b/>
          <w:bCs/>
          <w:sz w:val="28"/>
          <w:szCs w:val="28"/>
        </w:rPr>
        <w:t>Масло гидравлическое всесезонное загущенное «</w:t>
      </w:r>
      <w:r w:rsidRPr="00BE20F0">
        <w:rPr>
          <w:b/>
          <w:bCs/>
          <w:sz w:val="28"/>
          <w:szCs w:val="28"/>
          <w:lang w:val="en-US"/>
        </w:rPr>
        <w:t>Gidroimpuls</w:t>
      </w:r>
      <w:r w:rsidRPr="00BE20F0">
        <w:rPr>
          <w:b/>
          <w:bCs/>
          <w:sz w:val="28"/>
          <w:szCs w:val="28"/>
        </w:rPr>
        <w:t xml:space="preserve">» </w:t>
      </w:r>
      <w:r w:rsidRPr="00BE20F0">
        <w:rPr>
          <w:b/>
          <w:bCs/>
          <w:sz w:val="28"/>
          <w:szCs w:val="28"/>
          <w:lang w:val="en-US"/>
        </w:rPr>
        <w:t>HVLP</w:t>
      </w:r>
      <w:r w:rsidRPr="00BE20F0">
        <w:rPr>
          <w:b/>
          <w:bCs/>
          <w:sz w:val="28"/>
          <w:szCs w:val="28"/>
        </w:rPr>
        <w:t xml:space="preserve"> </w:t>
      </w:r>
      <w:r w:rsidR="00F34537">
        <w:rPr>
          <w:b/>
          <w:bCs/>
          <w:sz w:val="28"/>
          <w:szCs w:val="28"/>
        </w:rPr>
        <w:t>46</w:t>
      </w:r>
      <w:bookmarkStart w:id="0" w:name="_GoBack"/>
      <w:bookmarkEnd w:id="0"/>
    </w:p>
    <w:p w14:paraId="77DC3944" w14:textId="77777777" w:rsidR="00525B78" w:rsidRDefault="00525B78" w:rsidP="00525B78">
      <w:pPr>
        <w:tabs>
          <w:tab w:val="left" w:pos="17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Качество соответствует: ТУ 0253-001-69939162-2012</w:t>
      </w:r>
    </w:p>
    <w:p w14:paraId="568DCBE7" w14:textId="77777777" w:rsidR="00525B78" w:rsidRDefault="00525B78" w:rsidP="00525B78">
      <w:pPr>
        <w:tabs>
          <w:tab w:val="left" w:pos="17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Дата изготовления: _____________________</w:t>
      </w:r>
    </w:p>
    <w:p w14:paraId="18D453D5" w14:textId="77777777" w:rsidR="00525B78" w:rsidRDefault="00525B78" w:rsidP="00525B78">
      <w:pPr>
        <w:tabs>
          <w:tab w:val="left" w:pos="17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Номер емкости(партии) __</w:t>
      </w:r>
    </w:p>
    <w:p w14:paraId="08A6279F" w14:textId="66E2864E" w:rsidR="0057042D" w:rsidRDefault="00525B78" w:rsidP="00525B78">
      <w:pPr>
        <w:tabs>
          <w:tab w:val="left" w:pos="17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Фасовка: бочка металл «</w:t>
      </w:r>
      <w:r>
        <w:rPr>
          <w:sz w:val="24"/>
          <w:szCs w:val="24"/>
          <w:lang w:val="en-US"/>
        </w:rPr>
        <w:t>Gidroimpuls</w:t>
      </w:r>
      <w:r>
        <w:rPr>
          <w:sz w:val="24"/>
          <w:szCs w:val="24"/>
        </w:rPr>
        <w:t>» 180кг___ шт</w:t>
      </w:r>
    </w:p>
    <w:tbl>
      <w:tblPr>
        <w:tblW w:w="10764" w:type="dxa"/>
        <w:tblInd w:w="-1137" w:type="dxa"/>
        <w:tblLook w:val="04A0" w:firstRow="1" w:lastRow="0" w:firstColumn="1" w:lastColumn="0" w:noHBand="0" w:noVBand="1"/>
      </w:tblPr>
      <w:tblGrid>
        <w:gridCol w:w="700"/>
        <w:gridCol w:w="5240"/>
        <w:gridCol w:w="1492"/>
        <w:gridCol w:w="1492"/>
        <w:gridCol w:w="1840"/>
      </w:tblGrid>
      <w:tr w:rsidR="00D22FC0" w:rsidRPr="00D22FC0" w14:paraId="5D9222BB" w14:textId="77777777" w:rsidTr="00D22FC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5A06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729E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FA74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Норма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12ED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DF52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Метод испытаний</w:t>
            </w:r>
          </w:p>
        </w:tc>
      </w:tr>
      <w:tr w:rsidR="00D22FC0" w:rsidRPr="00D22FC0" w14:paraId="6BE995EF" w14:textId="77777777" w:rsidTr="00D22FC0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46E2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3BF8" w14:textId="77777777"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Кинематическая вязкость, мм2/с</w:t>
            </w: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-при   40.С,в пределах</w:t>
            </w: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-при  100.С не менее</w:t>
            </w: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-при  -10С, не более </w:t>
            </w: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7A34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44-48</w:t>
            </w: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7,8</w:t>
            </w: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FF4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46,73</w:t>
            </w: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81</w:t>
            </w: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5CEC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ГОСТ -33</w:t>
            </w:r>
          </w:p>
        </w:tc>
      </w:tr>
      <w:tr w:rsidR="00D22FC0" w:rsidRPr="00D22FC0" w14:paraId="2C7625B2" w14:textId="77777777" w:rsidTr="00D22F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E79C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3A32" w14:textId="77777777"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Индекс вязкости не менее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40A4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C16D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146,73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3103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ГОСТ - 25371</w:t>
            </w:r>
          </w:p>
        </w:tc>
      </w:tr>
      <w:tr w:rsidR="00D22FC0" w:rsidRPr="00D22FC0" w14:paraId="14CCC8BE" w14:textId="77777777" w:rsidTr="00D22FC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DCD4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8F94" w14:textId="77777777"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вспышки, определяемая в открытом тигле,С, не ниже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DD16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50F0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C6A7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ГОСТ-4333</w:t>
            </w:r>
          </w:p>
        </w:tc>
      </w:tr>
      <w:tr w:rsidR="00D22FC0" w:rsidRPr="00D22FC0" w14:paraId="77E9070B" w14:textId="77777777" w:rsidTr="00D22F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CCDC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D15D" w14:textId="77777777"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застывания, С, не выше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488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-40C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6D6B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-40C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7B90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ГОСТ - 20287</w:t>
            </w:r>
          </w:p>
        </w:tc>
      </w:tr>
      <w:tr w:rsidR="00D22FC0" w:rsidRPr="00D22FC0" w14:paraId="3440FADC" w14:textId="77777777" w:rsidTr="00D22F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38FE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35D4" w14:textId="77777777"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Цвет, единицы ЦНТ, не более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B96A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892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CCE9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ГОСТ - 20284</w:t>
            </w:r>
          </w:p>
        </w:tc>
      </w:tr>
      <w:tr w:rsidR="00D22FC0" w:rsidRPr="00D22FC0" w14:paraId="2981EAE0" w14:textId="77777777" w:rsidTr="00D22F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932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F3BF" w14:textId="77777777"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Массовая доля механических примесей,%,не более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565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отсутствие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99D1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отсутствие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6DD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ГОСТ - 6370</w:t>
            </w:r>
          </w:p>
        </w:tc>
      </w:tr>
      <w:tr w:rsidR="00D22FC0" w:rsidRPr="00D22FC0" w14:paraId="726D8B4F" w14:textId="77777777" w:rsidTr="00D22F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6053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3EE5" w14:textId="77777777"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Корозионное воздействие на металлы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C304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выдерживает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29D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выдерживает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99C8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ГОСТ - 19199 п.5.4</w:t>
            </w:r>
          </w:p>
        </w:tc>
      </w:tr>
      <w:tr w:rsidR="00D22FC0" w:rsidRPr="00D22FC0" w14:paraId="58A68808" w14:textId="77777777" w:rsidTr="00D22F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4710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2A46" w14:textId="77777777"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воды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83D6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отсутствие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A2B9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отсутствие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8851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ГОСТ - 2477</w:t>
            </w:r>
          </w:p>
        </w:tc>
      </w:tr>
      <w:tr w:rsidR="00D22FC0" w:rsidRPr="00D22FC0" w14:paraId="684A738D" w14:textId="77777777" w:rsidTr="00D22F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775F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3089" w14:textId="77777777"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Класс чистоты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B403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B26E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E98B" w14:textId="77777777" w:rsidR="00D22FC0" w:rsidRPr="00D22FC0" w:rsidRDefault="00D22FC0" w:rsidP="00D2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FC0">
              <w:rPr>
                <w:rFonts w:ascii="Calibri" w:eastAsia="Times New Roman" w:hAnsi="Calibri" w:cs="Calibri"/>
                <w:color w:val="000000"/>
                <w:lang w:eastAsia="ru-RU"/>
              </w:rPr>
              <w:t>ГОСТ - 17216</w:t>
            </w:r>
          </w:p>
        </w:tc>
      </w:tr>
    </w:tbl>
    <w:p w14:paraId="4369973F" w14:textId="67ED94F4" w:rsidR="0057042D" w:rsidRDefault="0057042D" w:rsidP="0057042D">
      <w:pPr>
        <w:tabs>
          <w:tab w:val="left" w:pos="1725"/>
        </w:tabs>
        <w:rPr>
          <w:sz w:val="24"/>
          <w:szCs w:val="24"/>
        </w:rPr>
      </w:pPr>
    </w:p>
    <w:p w14:paraId="20784F9A" w14:textId="21132D5D" w:rsidR="0057042D" w:rsidRDefault="0057042D" w:rsidP="0057042D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 xml:space="preserve">Плотность </w:t>
      </w:r>
      <w:r w:rsidR="006F41B6">
        <w:rPr>
          <w:sz w:val="24"/>
          <w:szCs w:val="24"/>
        </w:rPr>
        <w:t>при 20С: 87</w:t>
      </w:r>
      <w:r w:rsidR="00D22FC0">
        <w:rPr>
          <w:sz w:val="24"/>
          <w:szCs w:val="24"/>
        </w:rPr>
        <w:t xml:space="preserve">5 </w:t>
      </w:r>
      <w:r w:rsidR="006F41B6">
        <w:rPr>
          <w:sz w:val="24"/>
          <w:szCs w:val="24"/>
        </w:rPr>
        <w:t>кг/м3</w:t>
      </w:r>
    </w:p>
    <w:p w14:paraId="42E63760" w14:textId="30838CA2" w:rsidR="006F41B6" w:rsidRDefault="006F41B6" w:rsidP="0057042D">
      <w:pPr>
        <w:tabs>
          <w:tab w:val="left" w:pos="1725"/>
        </w:tabs>
      </w:pPr>
      <w:r>
        <w:rPr>
          <w:sz w:val="24"/>
          <w:szCs w:val="24"/>
        </w:rPr>
        <w:t>*</w:t>
      </w:r>
      <w:r>
        <w:t>По степени воздействия на организм человека – 4 класс опасности по ГОСТ 12.1.007</w:t>
      </w:r>
    </w:p>
    <w:p w14:paraId="41B6F918" w14:textId="77C002C7" w:rsidR="006F41B6" w:rsidRDefault="006F41B6" w:rsidP="0057042D">
      <w:pPr>
        <w:tabs>
          <w:tab w:val="left" w:pos="1725"/>
        </w:tabs>
      </w:pPr>
      <w:r>
        <w:t>*Хранение и транспортировка по ГОСТ</w:t>
      </w:r>
      <w:r w:rsidR="00D22FC0">
        <w:t xml:space="preserve"> </w:t>
      </w:r>
      <w:r>
        <w:t>1510</w:t>
      </w:r>
    </w:p>
    <w:p w14:paraId="5EBE5087" w14:textId="23E1E61A" w:rsidR="006F41B6" w:rsidRDefault="006F41B6" w:rsidP="0057042D">
      <w:pPr>
        <w:tabs>
          <w:tab w:val="left" w:pos="1725"/>
        </w:tabs>
      </w:pPr>
      <w:r>
        <w:t>*Гарантийный срок хранения – 5 лет</w:t>
      </w:r>
    </w:p>
    <w:p w14:paraId="36CC183F" w14:textId="4769655C" w:rsidR="006F41B6" w:rsidRPr="006F41B6" w:rsidRDefault="006F41B6" w:rsidP="0057042D">
      <w:pPr>
        <w:tabs>
          <w:tab w:val="left" w:pos="1725"/>
        </w:tabs>
      </w:pPr>
      <w:r>
        <w:t xml:space="preserve">Ответственный </w:t>
      </w:r>
      <w:r w:rsidR="00A53576">
        <w:t>ОТК______________/___________/</w:t>
      </w:r>
    </w:p>
    <w:sectPr w:rsidR="006F41B6" w:rsidRPr="006F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0B"/>
    <w:rsid w:val="00173FF7"/>
    <w:rsid w:val="002647AB"/>
    <w:rsid w:val="00525B78"/>
    <w:rsid w:val="0057042D"/>
    <w:rsid w:val="006F41B6"/>
    <w:rsid w:val="00A53576"/>
    <w:rsid w:val="00B35F0B"/>
    <w:rsid w:val="00D22FC0"/>
    <w:rsid w:val="00E359A1"/>
    <w:rsid w:val="00F3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360D"/>
  <w15:chartTrackingRefBased/>
  <w15:docId w15:val="{C27B49B7-7E8C-43DD-B29B-3118FD7A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2022-04-06T08:55:00Z</cp:lastPrinted>
  <dcterms:created xsi:type="dcterms:W3CDTF">2022-04-06T08:58:00Z</dcterms:created>
  <dcterms:modified xsi:type="dcterms:W3CDTF">2022-04-06T10:20:00Z</dcterms:modified>
</cp:coreProperties>
</file>